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作品征集原创承诺函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本承诺人承诺如下：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、承诺人保证向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比赛主办</w:t>
      </w:r>
      <w:r>
        <w:rPr>
          <w:rFonts w:hint="eastAsia" w:ascii="仿宋_GB2312" w:hAnsi="仿宋" w:eastAsia="仿宋_GB2312" w:cs="仿宋_GB2312"/>
          <w:sz w:val="32"/>
          <w:szCs w:val="32"/>
        </w:rPr>
        <w:t>单位提交的信息资料和相关文件真实有效。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、承诺人保证所提交的影视作品确属本承诺人独立完成，对该作品拥有充分、完全、排他的著作权。如出现虚假和侵权行为，由本承诺人承担全部法律责任。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、本承诺人保证在创作影视作品及向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比赛</w:t>
      </w:r>
      <w:r>
        <w:rPr>
          <w:rFonts w:hint="eastAsia" w:ascii="仿宋_GB2312" w:hAnsi="仿宋" w:eastAsia="仿宋_GB2312" w:cs="仿宋_GB2312"/>
          <w:sz w:val="32"/>
          <w:szCs w:val="32"/>
        </w:rPr>
        <w:t>主办单位提交影视作品的过程中遵守保密义务。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、承诺人确认不向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比赛</w:t>
      </w:r>
      <w:r>
        <w:rPr>
          <w:rFonts w:hint="eastAsia" w:ascii="仿宋_GB2312" w:hAnsi="仿宋" w:eastAsia="仿宋_GB2312" w:cs="仿宋_GB2312"/>
          <w:sz w:val="32"/>
          <w:szCs w:val="32"/>
        </w:rPr>
        <w:t>主办单位主张因参加本次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比赛</w:t>
      </w:r>
      <w:r>
        <w:rPr>
          <w:rFonts w:hint="eastAsia" w:ascii="仿宋_GB2312" w:hAnsi="仿宋" w:eastAsia="仿宋_GB2312" w:cs="仿宋_GB2312"/>
          <w:sz w:val="32"/>
          <w:szCs w:val="32"/>
        </w:rPr>
        <w:t>而发生的任何费用。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、承诺人同意提交的影视作品由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比赛</w:t>
      </w:r>
      <w:r>
        <w:rPr>
          <w:rFonts w:hint="eastAsia" w:ascii="仿宋_GB2312" w:hAnsi="仿宋" w:eastAsia="仿宋_GB2312" w:cs="仿宋_GB2312"/>
          <w:sz w:val="32"/>
          <w:szCs w:val="32"/>
        </w:rPr>
        <w:t>主办单位采用任何宣传方式公开展示。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、承诺人保证如接受邀请出任本次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比赛</w:t>
      </w:r>
      <w:r>
        <w:rPr>
          <w:rFonts w:hint="eastAsia" w:ascii="仿宋_GB2312" w:hAnsi="仿宋" w:eastAsia="仿宋_GB2312" w:cs="仿宋_GB2312"/>
          <w:sz w:val="32"/>
          <w:szCs w:val="32"/>
        </w:rPr>
        <w:t>评委会成员时，将退出本次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比赛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、承诺人保证遵守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首届平安山东</w:t>
      </w:r>
      <w:r>
        <w:rPr>
          <w:rFonts w:hint="eastAsia" w:ascii="仿宋_GB2312" w:hAnsi="仿宋" w:eastAsia="仿宋_GB2312" w:cs="仿宋_GB2312"/>
          <w:sz w:val="32"/>
          <w:szCs w:val="32"/>
        </w:rPr>
        <w:t>微电影微视频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微动漫比赛暨法治山东电视公益广告大赛</w:t>
      </w:r>
      <w:r>
        <w:rPr>
          <w:rFonts w:hint="eastAsia" w:ascii="仿宋_GB2312" w:hAnsi="仿宋" w:eastAsia="仿宋_GB2312" w:cs="仿宋_GB2312"/>
          <w:sz w:val="32"/>
          <w:szCs w:val="32"/>
        </w:rPr>
        <w:t>通知的全部规定和要求。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0" w:firstLineChars="10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主办单位：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中共山东省委政法委员会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（个人签名，单位盖章）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Times New Roman"/>
          <w:sz w:val="32"/>
          <w:szCs w:val="32"/>
        </w:rPr>
        <w:t>   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Times New Roman"/>
          <w:sz w:val="32"/>
          <w:szCs w:val="32"/>
        </w:rPr>
        <w:t>   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407C"/>
    <w:rsid w:val="16F6407C"/>
    <w:rsid w:val="422D5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2018-03-27T02:33:00Z</dcterms:created>
  <dc:creator>so what</dc:creator>
  <cp:lastModifiedBy>so what</cp:lastModifiedBy>
  <dcterms:modified xsi:type="dcterms:W3CDTF">2018-03-27T02:33:43Z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